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5B" w:rsidRPr="00AE0E5B" w:rsidRDefault="00AE0E5B" w:rsidP="00AE0E5B">
      <w:pPr>
        <w:shd w:val="clear" w:color="auto" w:fill="FFFFFF"/>
        <w:spacing w:after="0" w:line="270" w:lineRule="atLeast"/>
        <w:outlineLvl w:val="0"/>
        <w:rPr>
          <w:rFonts w:ascii="Helvetica" w:eastAsia="Times New Roman" w:hAnsi="Helvetica" w:cs="Helvetica"/>
          <w:b/>
          <w:bCs/>
          <w:color w:val="555555"/>
          <w:kern w:val="36"/>
          <w:sz w:val="33"/>
          <w:szCs w:val="33"/>
          <w:lang w:eastAsia="en-MY"/>
        </w:rPr>
      </w:pPr>
      <w:r w:rsidRPr="00AE0E5B">
        <w:rPr>
          <w:rFonts w:ascii="Helvetica" w:eastAsia="Times New Roman" w:hAnsi="Helvetica" w:cs="Helvetica"/>
          <w:b/>
          <w:bCs/>
          <w:color w:val="555555"/>
          <w:kern w:val="36"/>
          <w:sz w:val="33"/>
          <w:szCs w:val="33"/>
          <w:lang w:eastAsia="en-MY"/>
        </w:rPr>
        <w:t>Casio to Release New PRO TREK with 200-Meter Water Resistance</w:t>
      </w:r>
    </w:p>
    <w:p w:rsidR="00AE0E5B" w:rsidRDefault="00AE0E5B" w:rsidP="00AE0E5B">
      <w:pPr>
        <w:shd w:val="clear" w:color="auto" w:fill="FFFFFF"/>
        <w:spacing w:after="0" w:line="270" w:lineRule="atLeast"/>
        <w:ind w:right="3000"/>
        <w:rPr>
          <w:rFonts w:ascii="Helvetica" w:eastAsia="Times New Roman" w:hAnsi="Helvetica" w:cs="Helvetica"/>
          <w:color w:val="555555"/>
          <w:sz w:val="18"/>
          <w:szCs w:val="18"/>
          <w:lang w:eastAsia="en-MY"/>
        </w:rPr>
      </w:pPr>
      <w:r w:rsidRPr="00AE0E5B">
        <w:rPr>
          <w:rFonts w:ascii="Helvetica" w:eastAsia="Times New Roman" w:hAnsi="Helvetica" w:cs="Helvetica"/>
          <w:color w:val="555555"/>
          <w:sz w:val="18"/>
          <w:szCs w:val="18"/>
          <w:lang w:eastAsia="en-MY"/>
        </w:rPr>
        <w:t xml:space="preserve">Featuring Triple Sensor, Ver. 3 for High-Precision Readings of Compass Bearing, Barometric Pressure/Altitude, and Temperature, </w:t>
      </w:r>
      <w:proofErr w:type="gramStart"/>
      <w:r w:rsidRPr="00AE0E5B">
        <w:rPr>
          <w:rFonts w:ascii="Helvetica" w:eastAsia="Times New Roman" w:hAnsi="Helvetica" w:cs="Helvetica"/>
          <w:color w:val="555555"/>
          <w:sz w:val="18"/>
          <w:szCs w:val="18"/>
          <w:lang w:eastAsia="en-MY"/>
        </w:rPr>
        <w:t>An</w:t>
      </w:r>
      <w:proofErr w:type="gramEnd"/>
      <w:r w:rsidRPr="00AE0E5B">
        <w:rPr>
          <w:rFonts w:ascii="Helvetica" w:eastAsia="Times New Roman" w:hAnsi="Helvetica" w:cs="Helvetica"/>
          <w:color w:val="555555"/>
          <w:sz w:val="18"/>
          <w:szCs w:val="18"/>
          <w:lang w:eastAsia="en-MY"/>
        </w:rPr>
        <w:t xml:space="preserve"> Excellent </w:t>
      </w:r>
      <w:bookmarkStart w:id="0" w:name="_GoBack"/>
      <w:bookmarkEnd w:id="0"/>
      <w:r w:rsidRPr="00AE0E5B">
        <w:rPr>
          <w:rFonts w:ascii="Helvetica" w:eastAsia="Times New Roman" w:hAnsi="Helvetica" w:cs="Helvetica"/>
          <w:color w:val="555555"/>
          <w:sz w:val="18"/>
          <w:szCs w:val="18"/>
          <w:lang w:eastAsia="en-MY"/>
        </w:rPr>
        <w:t>Watch for Outdoor Water Activities</w:t>
      </w:r>
    </w:p>
    <w:p w:rsidR="00AE0E5B" w:rsidRPr="00AE0E5B" w:rsidRDefault="00AE0E5B" w:rsidP="00AE0E5B">
      <w:pPr>
        <w:shd w:val="clear" w:color="auto" w:fill="FFFFFF"/>
        <w:spacing w:after="0" w:line="270" w:lineRule="atLeast"/>
        <w:ind w:right="3000"/>
        <w:rPr>
          <w:rFonts w:ascii="Helvetica" w:eastAsia="Times New Roman" w:hAnsi="Helvetica" w:cs="Helvetica"/>
          <w:color w:val="555555"/>
          <w:sz w:val="18"/>
          <w:szCs w:val="18"/>
          <w:lang w:eastAsia="en-MY"/>
        </w:rPr>
      </w:pPr>
    </w:p>
    <w:p w:rsidR="00AE0E5B" w:rsidRPr="00AE0E5B" w:rsidRDefault="00AE0E5B" w:rsidP="00AE0E5B">
      <w:pPr>
        <w:shd w:val="clear" w:color="auto" w:fill="FFFFFF"/>
        <w:spacing w:line="270" w:lineRule="atLeast"/>
        <w:jc w:val="center"/>
        <w:rPr>
          <w:rFonts w:ascii="Helvetica" w:eastAsia="Times New Roman" w:hAnsi="Helvetica" w:cs="Helvetica"/>
          <w:color w:val="555555"/>
          <w:sz w:val="18"/>
          <w:szCs w:val="18"/>
          <w:lang w:eastAsia="en-MY"/>
        </w:rPr>
      </w:pPr>
      <w:r>
        <w:rPr>
          <w:rFonts w:ascii="Helvetica" w:eastAsia="Times New Roman" w:hAnsi="Helvetica" w:cs="Helvetica"/>
          <w:noProof/>
          <w:color w:val="555555"/>
          <w:sz w:val="18"/>
          <w:szCs w:val="18"/>
          <w:lang w:eastAsia="en-MY"/>
        </w:rPr>
        <w:drawing>
          <wp:inline distT="0" distB="0" distL="0" distR="0">
            <wp:extent cx="5333364" cy="2162175"/>
            <wp:effectExtent l="0" t="0" r="1270" b="0"/>
            <wp:docPr id="5" name="Picture 5" descr="PRW-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W-35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57" cy="2162456"/>
                    </a:xfrm>
                    <a:prstGeom prst="rect">
                      <a:avLst/>
                    </a:prstGeom>
                    <a:noFill/>
                    <a:ln>
                      <a:noFill/>
                    </a:ln>
                  </pic:spPr>
                </pic:pic>
              </a:graphicData>
            </a:graphic>
          </wp:inline>
        </w:drawing>
      </w:r>
      <w:r w:rsidRPr="00AE0E5B">
        <w:rPr>
          <w:rFonts w:ascii="Helvetica" w:eastAsia="Times New Roman" w:hAnsi="Helvetica" w:cs="Helvetica"/>
          <w:color w:val="555555"/>
          <w:sz w:val="18"/>
          <w:szCs w:val="18"/>
          <w:lang w:eastAsia="en-MY"/>
        </w:rPr>
        <w:br/>
      </w:r>
      <w:r w:rsidRPr="00AE0E5B">
        <w:rPr>
          <w:rFonts w:ascii="Helvetica" w:eastAsia="Times New Roman" w:hAnsi="Helvetica" w:cs="Helvetica"/>
          <w:color w:val="555555"/>
          <w:sz w:val="18"/>
          <w:szCs w:val="18"/>
          <w:lang w:eastAsia="en-MY"/>
        </w:rPr>
        <w:br/>
        <w:t>PRW-3500-1</w:t>
      </w:r>
    </w:p>
    <w:p w:rsidR="00AE0E5B" w:rsidRPr="00AE0E5B" w:rsidRDefault="00AE0E5B" w:rsidP="00AE0E5B">
      <w:pPr>
        <w:shd w:val="clear" w:color="auto" w:fill="FFFFFF"/>
        <w:spacing w:line="270" w:lineRule="atLeast"/>
        <w:rPr>
          <w:rFonts w:ascii="Helvetica" w:eastAsia="Times New Roman" w:hAnsi="Helvetica" w:cs="Helvetica"/>
          <w:color w:val="555555"/>
          <w:sz w:val="18"/>
          <w:szCs w:val="18"/>
          <w:lang w:eastAsia="en-MY"/>
        </w:rPr>
      </w:pPr>
      <w:r w:rsidRPr="00AE0E5B">
        <w:rPr>
          <w:rFonts w:ascii="Helvetica" w:eastAsia="Times New Roman" w:hAnsi="Helvetica" w:cs="Helvetica"/>
          <w:color w:val="555555"/>
          <w:sz w:val="18"/>
          <w:szCs w:val="18"/>
          <w:lang w:eastAsia="en-MY"/>
        </w:rPr>
        <w:t>BASEL, March 18, 2015 — Casio Computer Co., Ltd., announced today a new addition to the PRO TREK line of outdoor watches. The new PRW-3500 is the first PRO TREK watch with both water resistance to 200 meters and Triple Sensor, Ver. 3, Casio’s technology for delivering highly precise readings of compass bearing, barometric pressure/altitude, and temperature.</w:t>
      </w:r>
      <w:r w:rsidRPr="00AE0E5B">
        <w:rPr>
          <w:rFonts w:ascii="Helvetica" w:eastAsia="Times New Roman" w:hAnsi="Helvetica" w:cs="Helvetica"/>
          <w:color w:val="555555"/>
          <w:sz w:val="18"/>
          <w:szCs w:val="18"/>
          <w:lang w:eastAsia="en-MY"/>
        </w:rPr>
        <w:br/>
      </w:r>
      <w:r w:rsidRPr="00AE0E5B">
        <w:rPr>
          <w:rFonts w:ascii="Helvetica" w:eastAsia="Times New Roman" w:hAnsi="Helvetica" w:cs="Helvetica"/>
          <w:color w:val="555555"/>
          <w:sz w:val="18"/>
          <w:szCs w:val="18"/>
          <w:lang w:eastAsia="en-MY"/>
        </w:rPr>
        <w:br/>
        <w:t xml:space="preserve">The PRO TREK series of outdoor watches leverages cutting-edge sensor technology to measure different types of outdoor data. The existing model PRW-3000 provides numerical sensor data using its digital display, and the PRW-6000 has an </w:t>
      </w:r>
      <w:proofErr w:type="spellStart"/>
      <w:r w:rsidRPr="00AE0E5B">
        <w:rPr>
          <w:rFonts w:ascii="Helvetica" w:eastAsia="Times New Roman" w:hAnsi="Helvetica" w:cs="Helvetica"/>
          <w:color w:val="555555"/>
          <w:sz w:val="18"/>
          <w:szCs w:val="18"/>
          <w:lang w:eastAsia="en-MY"/>
        </w:rPr>
        <w:t>analog</w:t>
      </w:r>
      <w:proofErr w:type="spellEnd"/>
      <w:r w:rsidRPr="00AE0E5B">
        <w:rPr>
          <w:rFonts w:ascii="Helvetica" w:eastAsia="Times New Roman" w:hAnsi="Helvetica" w:cs="Helvetica"/>
          <w:color w:val="555555"/>
          <w:sz w:val="18"/>
          <w:szCs w:val="18"/>
          <w:lang w:eastAsia="en-MY"/>
        </w:rPr>
        <w:t xml:space="preserve"> display that conveys the information via hand position like a gauge. Both existing models are equipped with the latest Triple Sensor, Ver. 3, and have become popular with mountain climbers and trekking enthusiasts.</w:t>
      </w:r>
      <w:r w:rsidRPr="00AE0E5B">
        <w:rPr>
          <w:rFonts w:ascii="Helvetica" w:eastAsia="Times New Roman" w:hAnsi="Helvetica" w:cs="Helvetica"/>
          <w:color w:val="555555"/>
          <w:sz w:val="18"/>
          <w:szCs w:val="18"/>
          <w:lang w:eastAsia="en-MY"/>
        </w:rPr>
        <w:br/>
      </w:r>
      <w:r w:rsidRPr="00AE0E5B">
        <w:rPr>
          <w:rFonts w:ascii="Helvetica" w:eastAsia="Times New Roman" w:hAnsi="Helvetica" w:cs="Helvetica"/>
          <w:color w:val="555555"/>
          <w:sz w:val="18"/>
          <w:szCs w:val="18"/>
          <w:lang w:eastAsia="en-MY"/>
        </w:rPr>
        <w:br/>
        <w:t xml:space="preserve">Based on the PRW-3000, which has a digital display and is water resistant to 100 meters, the new PRW-3500 will be the </w:t>
      </w:r>
      <w:proofErr w:type="spellStart"/>
      <w:r w:rsidRPr="00AE0E5B">
        <w:rPr>
          <w:rFonts w:ascii="Helvetica" w:eastAsia="Times New Roman" w:hAnsi="Helvetica" w:cs="Helvetica"/>
          <w:color w:val="555555"/>
          <w:sz w:val="18"/>
          <w:szCs w:val="18"/>
          <w:lang w:eastAsia="en-MY"/>
        </w:rPr>
        <w:t>firstPRO</w:t>
      </w:r>
      <w:proofErr w:type="spellEnd"/>
      <w:r w:rsidRPr="00AE0E5B">
        <w:rPr>
          <w:rFonts w:ascii="Helvetica" w:eastAsia="Times New Roman" w:hAnsi="Helvetica" w:cs="Helvetica"/>
          <w:color w:val="555555"/>
          <w:sz w:val="18"/>
          <w:szCs w:val="18"/>
          <w:lang w:eastAsia="en-MY"/>
        </w:rPr>
        <w:t xml:space="preserve"> TREK model to feature </w:t>
      </w:r>
      <w:proofErr w:type="gramStart"/>
      <w:r w:rsidRPr="00AE0E5B">
        <w:rPr>
          <w:rFonts w:ascii="Helvetica" w:eastAsia="Times New Roman" w:hAnsi="Helvetica" w:cs="Helvetica"/>
          <w:color w:val="555555"/>
          <w:sz w:val="18"/>
          <w:szCs w:val="18"/>
          <w:lang w:eastAsia="en-MY"/>
        </w:rPr>
        <w:t>both Triple</w:t>
      </w:r>
      <w:proofErr w:type="gramEnd"/>
      <w:r w:rsidRPr="00AE0E5B">
        <w:rPr>
          <w:rFonts w:ascii="Helvetica" w:eastAsia="Times New Roman" w:hAnsi="Helvetica" w:cs="Helvetica"/>
          <w:color w:val="555555"/>
          <w:sz w:val="18"/>
          <w:szCs w:val="18"/>
          <w:lang w:eastAsia="en-MY"/>
        </w:rPr>
        <w:t xml:space="preserve"> Sensor, Ver. 3 and 200-meter water resistance. Thanks to the high level of water protection, the new model can be worn with confidence during outdoor water activities such as fishing, kayaking, and river rafting.</w:t>
      </w:r>
      <w:r w:rsidRPr="00AE0E5B">
        <w:rPr>
          <w:rFonts w:ascii="Helvetica" w:eastAsia="Times New Roman" w:hAnsi="Helvetica" w:cs="Helvetica"/>
          <w:color w:val="555555"/>
          <w:sz w:val="18"/>
          <w:szCs w:val="18"/>
          <w:lang w:eastAsia="en-MY"/>
        </w:rPr>
        <w:br/>
      </w:r>
      <w:r w:rsidRPr="00AE0E5B">
        <w:rPr>
          <w:rFonts w:ascii="Helvetica" w:eastAsia="Times New Roman" w:hAnsi="Helvetica" w:cs="Helvetica"/>
          <w:color w:val="555555"/>
          <w:sz w:val="18"/>
          <w:szCs w:val="18"/>
          <w:lang w:eastAsia="en-MY"/>
        </w:rPr>
        <w:br/>
        <w:t>Designed for a wide variety of outdoor scenes, the PRW-3500 is easy to operate even while wearing gloves, thanks to its large buttons with non-slip surfaces and a register ring that has been shaped for easy gripping with the fingers. The watch lets the user effortlessly check— and even record—all the needed information on outdoor conditions.</w:t>
      </w:r>
      <w:r w:rsidRPr="00AE0E5B">
        <w:rPr>
          <w:rFonts w:ascii="Helvetica" w:eastAsia="Times New Roman" w:hAnsi="Helvetica" w:cs="Helvetica"/>
          <w:color w:val="555555"/>
          <w:sz w:val="18"/>
          <w:szCs w:val="18"/>
          <w:lang w:eastAsia="en-MY"/>
        </w:rPr>
        <w:br/>
      </w:r>
      <w:r w:rsidRPr="00AE0E5B">
        <w:rPr>
          <w:rFonts w:ascii="Helvetica" w:eastAsia="Times New Roman" w:hAnsi="Helvetica" w:cs="Helvetica"/>
          <w:color w:val="555555"/>
          <w:sz w:val="18"/>
          <w:szCs w:val="18"/>
          <w:lang w:eastAsia="en-MY"/>
        </w:rPr>
        <w:br/>
        <w:t>The new model also comes with all the usual PRO TREK features such as an atmospheric pressure tendency alarm that notifies the wearer of sudden swings in atmospheric pressure, the Tough Solar power system that charges the watch even in dim light, a full auto LED backlight that illuminates in the dark with a tilt of the wrist, and Multi Band 6 technology for receiving time-calibration signals transmitted from six stations around the world. With standard features like these, the new PRW-3500 can be worn with complete confidence.</w:t>
      </w:r>
    </w:p>
    <w:p w:rsidR="00AE0E5B" w:rsidRPr="00AE0E5B" w:rsidRDefault="00AE0E5B" w:rsidP="00AE0E5B">
      <w:pPr>
        <w:shd w:val="clear" w:color="auto" w:fill="FFFFFF"/>
        <w:spacing w:line="270" w:lineRule="atLeast"/>
        <w:rPr>
          <w:rFonts w:ascii="Helvetica" w:eastAsia="Times New Roman" w:hAnsi="Helvetica" w:cs="Helvetica"/>
          <w:color w:val="555555"/>
          <w:sz w:val="18"/>
          <w:szCs w:val="18"/>
          <w:lang w:eastAsia="en-MY"/>
        </w:rPr>
      </w:pPr>
    </w:p>
    <w:tbl>
      <w:tblPr>
        <w:tblW w:w="9579" w:type="dxa"/>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2808"/>
        <w:gridCol w:w="2212"/>
        <w:gridCol w:w="1494"/>
        <w:gridCol w:w="3065"/>
      </w:tblGrid>
      <w:tr w:rsidR="00AE0E5B" w:rsidRPr="00AE0E5B" w:rsidTr="00AE0E5B">
        <w:trPr>
          <w:trHeight w:val="321"/>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lastRenderedPageBreak/>
              <w:t>Model</w:t>
            </w:r>
          </w:p>
        </w:tc>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 xml:space="preserve">Bezel </w:t>
            </w:r>
            <w:proofErr w:type="spellStart"/>
            <w:r w:rsidRPr="00AE0E5B">
              <w:rPr>
                <w:rFonts w:ascii="Times New Roman" w:eastAsia="Times New Roman" w:hAnsi="Times New Roman" w:cs="Times New Roman"/>
                <w:sz w:val="24"/>
                <w:szCs w:val="24"/>
                <w:lang w:eastAsia="en-MY"/>
              </w:rPr>
              <w:t>Color</w:t>
            </w:r>
            <w:proofErr w:type="spellEnd"/>
          </w:p>
        </w:tc>
        <w:tc>
          <w:tcPr>
            <w:tcW w:w="1494" w:type="dxa"/>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Band</w:t>
            </w:r>
          </w:p>
        </w:tc>
        <w:tc>
          <w:tcPr>
            <w:tcW w:w="3065" w:type="dxa"/>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Surface coating</w:t>
            </w:r>
          </w:p>
        </w:tc>
      </w:tr>
      <w:tr w:rsidR="00AE0E5B" w:rsidRPr="00AE0E5B" w:rsidTr="00AE0E5B">
        <w:trPr>
          <w:trHeight w:val="335"/>
          <w:tblCellSpacing w:w="0" w:type="dxa"/>
        </w:trPr>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PRW-3500-1</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Silver</w:t>
            </w:r>
          </w:p>
        </w:tc>
        <w:tc>
          <w:tcPr>
            <w:tcW w:w="1494" w:type="dxa"/>
            <w:vMerge w:val="restart"/>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Resin</w:t>
            </w:r>
          </w:p>
        </w:tc>
        <w:tc>
          <w:tcPr>
            <w:tcW w:w="3065" w:type="dxa"/>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w:t>
            </w:r>
          </w:p>
        </w:tc>
      </w:tr>
      <w:tr w:rsidR="00AE0E5B" w:rsidRPr="00AE0E5B" w:rsidTr="00AE0E5B">
        <w:trPr>
          <w:trHeight w:val="321"/>
          <w:tblCellSpacing w:w="0" w:type="dxa"/>
        </w:trPr>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PRW-3500Y-1</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Blue</w:t>
            </w:r>
          </w:p>
        </w:tc>
        <w:tc>
          <w:tcPr>
            <w:tcW w:w="1494" w:type="dxa"/>
            <w:vMerge/>
            <w:tcBorders>
              <w:bottom w:val="single" w:sz="6" w:space="0" w:color="CCCCCC"/>
              <w:right w:val="single" w:sz="6" w:space="0" w:color="CCCCCC"/>
            </w:tcBorders>
            <w:vAlign w:val="center"/>
            <w:hideMark/>
          </w:tcPr>
          <w:p w:rsidR="00AE0E5B" w:rsidRPr="00AE0E5B" w:rsidRDefault="00AE0E5B" w:rsidP="00AE0E5B">
            <w:pPr>
              <w:spacing w:after="0" w:line="240" w:lineRule="auto"/>
              <w:rPr>
                <w:rFonts w:ascii="Times New Roman" w:eastAsia="Times New Roman" w:hAnsi="Times New Roman" w:cs="Times New Roman"/>
                <w:sz w:val="24"/>
                <w:szCs w:val="24"/>
                <w:lang w:eastAsia="en-MY"/>
              </w:rPr>
            </w:pPr>
          </w:p>
        </w:tc>
        <w:tc>
          <w:tcPr>
            <w:tcW w:w="3065" w:type="dxa"/>
            <w:vMerge w:val="restart"/>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IP Processing</w:t>
            </w:r>
          </w:p>
        </w:tc>
      </w:tr>
      <w:tr w:rsidR="00AE0E5B" w:rsidRPr="00AE0E5B" w:rsidTr="00AE0E5B">
        <w:trPr>
          <w:trHeight w:val="335"/>
          <w:tblCellSpacing w:w="0" w:type="dxa"/>
        </w:trPr>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PRW-3500Y-4</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Orange</w:t>
            </w:r>
          </w:p>
        </w:tc>
        <w:tc>
          <w:tcPr>
            <w:tcW w:w="1494" w:type="dxa"/>
            <w:vMerge/>
            <w:tcBorders>
              <w:bottom w:val="single" w:sz="6" w:space="0" w:color="CCCCCC"/>
              <w:right w:val="single" w:sz="6" w:space="0" w:color="CCCCCC"/>
            </w:tcBorders>
            <w:vAlign w:val="center"/>
            <w:hideMark/>
          </w:tcPr>
          <w:p w:rsidR="00AE0E5B" w:rsidRPr="00AE0E5B" w:rsidRDefault="00AE0E5B" w:rsidP="00AE0E5B">
            <w:pPr>
              <w:spacing w:after="0" w:line="240" w:lineRule="auto"/>
              <w:rPr>
                <w:rFonts w:ascii="Times New Roman" w:eastAsia="Times New Roman" w:hAnsi="Times New Roman" w:cs="Times New Roman"/>
                <w:sz w:val="24"/>
                <w:szCs w:val="24"/>
                <w:lang w:eastAsia="en-MY"/>
              </w:rPr>
            </w:pPr>
          </w:p>
        </w:tc>
        <w:tc>
          <w:tcPr>
            <w:tcW w:w="3065" w:type="dxa"/>
            <w:vMerge/>
            <w:tcBorders>
              <w:bottom w:val="single" w:sz="6" w:space="0" w:color="CCCCCC"/>
              <w:right w:val="single" w:sz="6" w:space="0" w:color="CCCCCC"/>
            </w:tcBorders>
            <w:vAlign w:val="center"/>
            <w:hideMark/>
          </w:tcPr>
          <w:p w:rsidR="00AE0E5B" w:rsidRPr="00AE0E5B" w:rsidRDefault="00AE0E5B" w:rsidP="00AE0E5B">
            <w:pPr>
              <w:spacing w:after="0" w:line="240" w:lineRule="auto"/>
              <w:rPr>
                <w:rFonts w:ascii="Times New Roman" w:eastAsia="Times New Roman" w:hAnsi="Times New Roman" w:cs="Times New Roman"/>
                <w:sz w:val="24"/>
                <w:szCs w:val="24"/>
                <w:lang w:eastAsia="en-MY"/>
              </w:rPr>
            </w:pPr>
          </w:p>
        </w:tc>
      </w:tr>
      <w:tr w:rsidR="00AE0E5B" w:rsidRPr="00AE0E5B" w:rsidTr="00AE0E5B">
        <w:trPr>
          <w:trHeight w:val="321"/>
          <w:tblCellSpacing w:w="0" w:type="dxa"/>
        </w:trPr>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PRW-3500T-7</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Black</w:t>
            </w:r>
          </w:p>
        </w:tc>
        <w:tc>
          <w:tcPr>
            <w:tcW w:w="1494" w:type="dxa"/>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Titanium</w:t>
            </w:r>
          </w:p>
        </w:tc>
        <w:tc>
          <w:tcPr>
            <w:tcW w:w="3065" w:type="dxa"/>
            <w:vMerge/>
            <w:tcBorders>
              <w:bottom w:val="single" w:sz="6" w:space="0" w:color="CCCCCC"/>
              <w:right w:val="single" w:sz="6" w:space="0" w:color="CCCCCC"/>
            </w:tcBorders>
            <w:vAlign w:val="center"/>
            <w:hideMark/>
          </w:tcPr>
          <w:p w:rsidR="00AE0E5B" w:rsidRPr="00AE0E5B" w:rsidRDefault="00AE0E5B" w:rsidP="00AE0E5B">
            <w:pPr>
              <w:spacing w:after="0" w:line="240" w:lineRule="auto"/>
              <w:rPr>
                <w:rFonts w:ascii="Times New Roman" w:eastAsia="Times New Roman" w:hAnsi="Times New Roman" w:cs="Times New Roman"/>
                <w:sz w:val="24"/>
                <w:szCs w:val="24"/>
                <w:lang w:eastAsia="en-MY"/>
              </w:rPr>
            </w:pPr>
          </w:p>
        </w:tc>
      </w:tr>
    </w:tbl>
    <w:p w:rsidR="00AE0E5B" w:rsidRPr="00AE0E5B" w:rsidRDefault="00AE0E5B" w:rsidP="00AE0E5B">
      <w:pPr>
        <w:shd w:val="clear" w:color="auto" w:fill="FFFFFF"/>
        <w:spacing w:line="270" w:lineRule="atLeast"/>
        <w:rPr>
          <w:rFonts w:ascii="Helvetica" w:eastAsia="Times New Roman" w:hAnsi="Helvetica" w:cs="Helvetica"/>
          <w:color w:val="555555"/>
          <w:sz w:val="18"/>
          <w:szCs w:val="18"/>
          <w:lang w:eastAsia="en-MY"/>
        </w:rPr>
      </w:pPr>
      <w:r w:rsidRPr="00AE0E5B">
        <w:rPr>
          <w:rFonts w:ascii="Helvetica" w:eastAsia="Times New Roman" w:hAnsi="Helvetica" w:cs="Helvetica"/>
          <w:color w:val="555555"/>
          <w:sz w:val="18"/>
          <w:szCs w:val="18"/>
          <w:lang w:eastAsia="en-MY"/>
        </w:rPr>
        <w:br/>
      </w:r>
    </w:p>
    <w:tbl>
      <w:tblPr>
        <w:tblW w:w="0" w:type="auto"/>
        <w:tblCellSpacing w:w="0" w:type="dxa"/>
        <w:tblCellMar>
          <w:left w:w="0" w:type="dxa"/>
          <w:right w:w="0" w:type="dxa"/>
        </w:tblCellMar>
        <w:tblLook w:val="04A0" w:firstRow="1" w:lastRow="0" w:firstColumn="1" w:lastColumn="0" w:noHBand="0" w:noVBand="1"/>
      </w:tblPr>
      <w:tblGrid>
        <w:gridCol w:w="3000"/>
        <w:gridCol w:w="3000"/>
      </w:tblGrid>
      <w:tr w:rsidR="00AE0E5B" w:rsidRPr="00AE0E5B" w:rsidTr="00AE0E5B">
        <w:trPr>
          <w:tblCellSpacing w:w="0" w:type="dxa"/>
        </w:trPr>
        <w:tc>
          <w:tcPr>
            <w:tcW w:w="0" w:type="auto"/>
            <w:tcMar>
              <w:top w:w="0" w:type="dxa"/>
              <w:left w:w="150" w:type="dxa"/>
              <w:bottom w:w="0" w:type="dxa"/>
              <w:right w:w="150" w:type="dxa"/>
            </w:tcMar>
            <w:vAlign w:val="center"/>
            <w:hideMark/>
          </w:tcPr>
          <w:p w:rsidR="00AE0E5B" w:rsidRPr="00AE0E5B" w:rsidRDefault="00AE0E5B" w:rsidP="00AE0E5B">
            <w:pPr>
              <w:spacing w:after="0"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1714500" cy="2333625"/>
                  <wp:effectExtent l="0" t="0" r="0" b="9525"/>
                  <wp:docPr id="4" name="Picture 4" descr="PRW-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W-35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33625"/>
                          </a:xfrm>
                          <a:prstGeom prst="rect">
                            <a:avLst/>
                          </a:prstGeom>
                          <a:noFill/>
                          <a:ln>
                            <a:noFill/>
                          </a:ln>
                        </pic:spPr>
                      </pic:pic>
                    </a:graphicData>
                  </a:graphic>
                </wp:inline>
              </w:drawing>
            </w:r>
            <w:r w:rsidRPr="00AE0E5B">
              <w:rPr>
                <w:rFonts w:ascii="Times New Roman" w:eastAsia="Times New Roman" w:hAnsi="Times New Roman" w:cs="Times New Roman"/>
                <w:sz w:val="24"/>
                <w:szCs w:val="24"/>
                <w:lang w:eastAsia="en-MY"/>
              </w:rPr>
              <w:br/>
              <w:t>PRW-3500-1</w:t>
            </w:r>
          </w:p>
        </w:tc>
        <w:tc>
          <w:tcPr>
            <w:tcW w:w="0" w:type="auto"/>
            <w:tcMar>
              <w:top w:w="0" w:type="dxa"/>
              <w:left w:w="150" w:type="dxa"/>
              <w:bottom w:w="0" w:type="dxa"/>
              <w:right w:w="150" w:type="dxa"/>
            </w:tcMar>
            <w:vAlign w:val="center"/>
            <w:hideMark/>
          </w:tcPr>
          <w:p w:rsidR="00AE0E5B" w:rsidRPr="00AE0E5B" w:rsidRDefault="00AE0E5B" w:rsidP="00AE0E5B">
            <w:pPr>
              <w:spacing w:after="0"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1714500" cy="2333625"/>
                  <wp:effectExtent l="0" t="0" r="0" b="9525"/>
                  <wp:docPr id="3" name="Picture 3" descr="PRW-350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W-3500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333625"/>
                          </a:xfrm>
                          <a:prstGeom prst="rect">
                            <a:avLst/>
                          </a:prstGeom>
                          <a:noFill/>
                          <a:ln>
                            <a:noFill/>
                          </a:ln>
                        </pic:spPr>
                      </pic:pic>
                    </a:graphicData>
                  </a:graphic>
                </wp:inline>
              </w:drawing>
            </w:r>
            <w:r w:rsidRPr="00AE0E5B">
              <w:rPr>
                <w:rFonts w:ascii="Times New Roman" w:eastAsia="Times New Roman" w:hAnsi="Times New Roman" w:cs="Times New Roman"/>
                <w:sz w:val="24"/>
                <w:szCs w:val="24"/>
                <w:lang w:eastAsia="en-MY"/>
              </w:rPr>
              <w:br/>
              <w:t>PRW-3500Y-1</w:t>
            </w:r>
          </w:p>
        </w:tc>
      </w:tr>
      <w:tr w:rsidR="00AE0E5B" w:rsidRPr="00AE0E5B" w:rsidTr="00AE0E5B">
        <w:trPr>
          <w:tblCellSpacing w:w="0" w:type="dxa"/>
        </w:trPr>
        <w:tc>
          <w:tcPr>
            <w:tcW w:w="0" w:type="auto"/>
            <w:tcMar>
              <w:top w:w="0" w:type="dxa"/>
              <w:left w:w="150" w:type="dxa"/>
              <w:bottom w:w="0" w:type="dxa"/>
              <w:right w:w="150" w:type="dxa"/>
            </w:tcMar>
            <w:vAlign w:val="center"/>
            <w:hideMark/>
          </w:tcPr>
          <w:p w:rsidR="00AE0E5B" w:rsidRPr="00AE0E5B" w:rsidRDefault="00AE0E5B" w:rsidP="00AE0E5B">
            <w:pPr>
              <w:spacing w:after="0"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1714500" cy="2333625"/>
                  <wp:effectExtent l="0" t="0" r="0" b="9525"/>
                  <wp:docPr id="2" name="Picture 2" descr="PRW-3500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W-3500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33625"/>
                          </a:xfrm>
                          <a:prstGeom prst="rect">
                            <a:avLst/>
                          </a:prstGeom>
                          <a:noFill/>
                          <a:ln>
                            <a:noFill/>
                          </a:ln>
                        </pic:spPr>
                      </pic:pic>
                    </a:graphicData>
                  </a:graphic>
                </wp:inline>
              </w:drawing>
            </w:r>
            <w:r w:rsidRPr="00AE0E5B">
              <w:rPr>
                <w:rFonts w:ascii="Times New Roman" w:eastAsia="Times New Roman" w:hAnsi="Times New Roman" w:cs="Times New Roman"/>
                <w:sz w:val="24"/>
                <w:szCs w:val="24"/>
                <w:lang w:eastAsia="en-MY"/>
              </w:rPr>
              <w:br/>
              <w:t>PRW-3500Y-4</w:t>
            </w:r>
          </w:p>
        </w:tc>
        <w:tc>
          <w:tcPr>
            <w:tcW w:w="0" w:type="auto"/>
            <w:tcMar>
              <w:top w:w="0" w:type="dxa"/>
              <w:left w:w="150" w:type="dxa"/>
              <w:bottom w:w="0" w:type="dxa"/>
              <w:right w:w="150" w:type="dxa"/>
            </w:tcMar>
            <w:vAlign w:val="center"/>
            <w:hideMark/>
          </w:tcPr>
          <w:p w:rsidR="00AE0E5B" w:rsidRPr="00AE0E5B" w:rsidRDefault="00AE0E5B" w:rsidP="00AE0E5B">
            <w:pPr>
              <w:spacing w:after="0"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1714500" cy="2333625"/>
                  <wp:effectExtent l="0" t="0" r="0" b="9525"/>
                  <wp:docPr id="1" name="Picture 1" descr="PRW-3500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W-3500T-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33625"/>
                          </a:xfrm>
                          <a:prstGeom prst="rect">
                            <a:avLst/>
                          </a:prstGeom>
                          <a:noFill/>
                          <a:ln>
                            <a:noFill/>
                          </a:ln>
                        </pic:spPr>
                      </pic:pic>
                    </a:graphicData>
                  </a:graphic>
                </wp:inline>
              </w:drawing>
            </w:r>
            <w:r w:rsidRPr="00AE0E5B">
              <w:rPr>
                <w:rFonts w:ascii="Times New Roman" w:eastAsia="Times New Roman" w:hAnsi="Times New Roman" w:cs="Times New Roman"/>
                <w:sz w:val="24"/>
                <w:szCs w:val="24"/>
                <w:lang w:eastAsia="en-MY"/>
              </w:rPr>
              <w:br/>
              <w:t>PRW-3500T-7</w:t>
            </w:r>
          </w:p>
        </w:tc>
      </w:tr>
    </w:tbl>
    <w:p w:rsidR="00AE0E5B" w:rsidRPr="00AE0E5B" w:rsidRDefault="00AE0E5B" w:rsidP="00AE0E5B">
      <w:pPr>
        <w:shd w:val="clear" w:color="auto" w:fill="FFFFFF"/>
        <w:spacing w:before="225" w:line="270" w:lineRule="atLeast"/>
        <w:jc w:val="center"/>
        <w:rPr>
          <w:rFonts w:ascii="Helvetica" w:eastAsia="Times New Roman" w:hAnsi="Helvetica" w:cs="Helvetica"/>
          <w:b/>
          <w:bCs/>
          <w:color w:val="3366FF"/>
          <w:sz w:val="18"/>
          <w:szCs w:val="18"/>
          <w:lang w:eastAsia="en-MY"/>
        </w:rPr>
      </w:pPr>
      <w:r w:rsidRPr="00AE0E5B">
        <w:rPr>
          <w:rFonts w:ascii="Helvetica" w:eastAsia="Times New Roman" w:hAnsi="Helvetica" w:cs="Helvetica"/>
          <w:b/>
          <w:bCs/>
          <w:color w:val="3366FF"/>
          <w:sz w:val="18"/>
          <w:szCs w:val="18"/>
          <w:lang w:eastAsia="en-MY"/>
        </w:rPr>
        <w:t>Specifications</w:t>
      </w:r>
    </w:p>
    <w:tbl>
      <w:tblPr>
        <w:tblW w:w="9248" w:type="dxa"/>
        <w:tblCellSpacing w:w="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2256"/>
        <w:gridCol w:w="6992"/>
      </w:tblGrid>
      <w:tr w:rsidR="00AE0E5B" w:rsidRPr="00AE0E5B" w:rsidTr="00AE0E5B">
        <w:trPr>
          <w:trHeight w:val="285"/>
          <w:tblCellSpacing w:w="0" w:type="dxa"/>
        </w:trPr>
        <w:tc>
          <w:tcPr>
            <w:tcW w:w="1885" w:type="dxa"/>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Construction</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Low-temperature resistance (–10°C /14°F)</w:t>
            </w:r>
          </w:p>
        </w:tc>
      </w:tr>
      <w:tr w:rsidR="00AE0E5B" w:rsidRPr="00AE0E5B" w:rsidTr="00AE0E5B">
        <w:trPr>
          <w:trHeight w:val="144"/>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Water Resistance</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200 meters</w:t>
            </w:r>
          </w:p>
        </w:tc>
      </w:tr>
      <w:tr w:rsidR="00AE0E5B" w:rsidRPr="00AE0E5B" w:rsidTr="00AE0E5B">
        <w:trPr>
          <w:trHeight w:val="144"/>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Radio Frequencies</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 xml:space="preserve">77.5 kHz (DCF77: Germany); 60 kHz (MSF: UK); 60 kHz (WWVB: USA); 40 kHz (JJY: Fukushima, Japan) / 60 kHz (JJY: Kyushu, Japan); </w:t>
            </w:r>
            <w:r w:rsidRPr="00AE0E5B">
              <w:rPr>
                <w:rFonts w:ascii="Times New Roman" w:eastAsia="Times New Roman" w:hAnsi="Times New Roman" w:cs="Times New Roman"/>
                <w:sz w:val="24"/>
                <w:szCs w:val="24"/>
                <w:lang w:eastAsia="en-MY"/>
              </w:rPr>
              <w:lastRenderedPageBreak/>
              <w:t>68.5 kHz (BPC: China)</w:t>
            </w:r>
          </w:p>
        </w:tc>
      </w:tr>
      <w:tr w:rsidR="00AE0E5B" w:rsidRPr="00AE0E5B" w:rsidTr="00AE0E5B">
        <w:trPr>
          <w:trHeight w:val="629"/>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lastRenderedPageBreak/>
              <w:t>Radio Wave Reception</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Automatic reception up to six times a day (in China, up to five times a day); manual reception</w:t>
            </w:r>
          </w:p>
        </w:tc>
      </w:tr>
      <w:tr w:rsidR="00AE0E5B" w:rsidRPr="00AE0E5B" w:rsidTr="00AE0E5B">
        <w:trPr>
          <w:trHeight w:val="899"/>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Compass</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16 points; measuring range (0°- 359°); 60 seconds continuous measurement; 4 bearing graphic display (North, South, East, West); bearing memory (angle and graphic); magnetic bearing deviation correction function; bearing correction function</w:t>
            </w:r>
          </w:p>
        </w:tc>
      </w:tr>
      <w:tr w:rsidR="00AE0E5B" w:rsidRPr="00AE0E5B" w:rsidTr="00AE0E5B">
        <w:trPr>
          <w:trHeight w:val="629"/>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Barometer</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 xml:space="preserve">Display range: 260 </w:t>
            </w:r>
            <w:proofErr w:type="spellStart"/>
            <w:r w:rsidRPr="00AE0E5B">
              <w:rPr>
                <w:rFonts w:ascii="Times New Roman" w:eastAsia="Times New Roman" w:hAnsi="Times New Roman" w:cs="Times New Roman"/>
                <w:sz w:val="24"/>
                <w:szCs w:val="24"/>
                <w:lang w:eastAsia="en-MY"/>
              </w:rPr>
              <w:t>hPa</w:t>
            </w:r>
            <w:proofErr w:type="spellEnd"/>
            <w:r w:rsidRPr="00AE0E5B">
              <w:rPr>
                <w:rFonts w:ascii="Times New Roman" w:eastAsia="Times New Roman" w:hAnsi="Times New Roman" w:cs="Times New Roman"/>
                <w:sz w:val="24"/>
                <w:szCs w:val="24"/>
                <w:lang w:eastAsia="en-MY"/>
              </w:rPr>
              <w:t xml:space="preserve"> – 1,100 </w:t>
            </w:r>
            <w:proofErr w:type="spellStart"/>
            <w:r w:rsidRPr="00AE0E5B">
              <w:rPr>
                <w:rFonts w:ascii="Times New Roman" w:eastAsia="Times New Roman" w:hAnsi="Times New Roman" w:cs="Times New Roman"/>
                <w:sz w:val="24"/>
                <w:szCs w:val="24"/>
                <w:lang w:eastAsia="en-MY"/>
              </w:rPr>
              <w:t>hPa</w:t>
            </w:r>
            <w:proofErr w:type="spellEnd"/>
            <w:r w:rsidRPr="00AE0E5B">
              <w:rPr>
                <w:rFonts w:ascii="Times New Roman" w:eastAsia="Times New Roman" w:hAnsi="Times New Roman" w:cs="Times New Roman"/>
                <w:sz w:val="24"/>
                <w:szCs w:val="24"/>
                <w:lang w:eastAsia="en-MY"/>
              </w:rPr>
              <w:t xml:space="preserve"> (7.65 to 32.45 </w:t>
            </w:r>
            <w:proofErr w:type="spellStart"/>
            <w:r w:rsidRPr="00AE0E5B">
              <w:rPr>
                <w:rFonts w:ascii="Times New Roman" w:eastAsia="Times New Roman" w:hAnsi="Times New Roman" w:cs="Times New Roman"/>
                <w:sz w:val="24"/>
                <w:szCs w:val="24"/>
                <w:lang w:eastAsia="en-MY"/>
              </w:rPr>
              <w:t>inHg</w:t>
            </w:r>
            <w:proofErr w:type="spellEnd"/>
            <w:r w:rsidRPr="00AE0E5B">
              <w:rPr>
                <w:rFonts w:ascii="Times New Roman" w:eastAsia="Times New Roman" w:hAnsi="Times New Roman" w:cs="Times New Roman"/>
                <w:sz w:val="24"/>
                <w:szCs w:val="24"/>
                <w:lang w:eastAsia="en-MY"/>
              </w:rPr>
              <w:t>); atmospheric pressure differential graphic; atmospheric pressure tendency graph (past 42 hours)</w:t>
            </w:r>
          </w:p>
        </w:tc>
      </w:tr>
      <w:tr w:rsidR="00AE0E5B" w:rsidRPr="00AE0E5B" w:rsidTr="00AE0E5B">
        <w:trPr>
          <w:trHeight w:val="1453"/>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Altimeter</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Display range: -700m – 10,000m (-2,300 to 32,800 ft.); able to record the last 14 altitude measurements with the month, date and time (as well as memory for the highest/lowest altitude, calculated ascent/descent altitude, and cumulative ascent/descent altitude); altitude tendency graph display; measurement interval setting (every 5 seconds / every 2 minutes); altitude difference measurement (±3000m)</w:t>
            </w:r>
          </w:p>
        </w:tc>
      </w:tr>
      <w:tr w:rsidR="00AE0E5B" w:rsidRPr="00AE0E5B" w:rsidTr="00AE0E5B">
        <w:trPr>
          <w:trHeight w:val="345"/>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Thermometer</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Display range: -10°C to 60°C (14ºF to 140ºF)</w:t>
            </w:r>
          </w:p>
        </w:tc>
      </w:tr>
      <w:tr w:rsidR="00AE0E5B" w:rsidRPr="00AE0E5B" w:rsidTr="00AE0E5B">
        <w:trPr>
          <w:trHeight w:val="659"/>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World Time</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 xml:space="preserve">31 time zones (48 cities </w:t>
            </w:r>
            <w:r w:rsidRPr="00AE0E5B">
              <w:rPr>
                <w:rFonts w:ascii="MS Mincho" w:eastAsia="MS Mincho" w:hAnsi="MS Mincho" w:cs="MS Mincho"/>
                <w:sz w:val="24"/>
                <w:szCs w:val="24"/>
                <w:lang w:eastAsia="en-MY"/>
              </w:rPr>
              <w:t>＋</w:t>
            </w:r>
            <w:r w:rsidRPr="00AE0E5B">
              <w:rPr>
                <w:rFonts w:ascii="Times New Roman" w:eastAsia="Times New Roman" w:hAnsi="Times New Roman" w:cs="Times New Roman"/>
                <w:sz w:val="24"/>
                <w:szCs w:val="24"/>
                <w:lang w:eastAsia="en-MY"/>
              </w:rPr>
              <w:t xml:space="preserve"> Coordinated Universal Time); city name display; daylight saving on/off</w:t>
            </w:r>
          </w:p>
        </w:tc>
      </w:tr>
      <w:tr w:rsidR="00AE0E5B" w:rsidRPr="00AE0E5B" w:rsidTr="00AE0E5B">
        <w:trPr>
          <w:trHeight w:val="360"/>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Stopwatch</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1/10 second; measuring capacity: 1000 hours</w:t>
            </w:r>
          </w:p>
        </w:tc>
      </w:tr>
      <w:tr w:rsidR="00AE0E5B" w:rsidRPr="00AE0E5B" w:rsidTr="00AE0E5B">
        <w:trPr>
          <w:trHeight w:val="345"/>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Countdown Timer</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Measuring unit: 1 second (maximum 24 hours)</w:t>
            </w:r>
          </w:p>
        </w:tc>
      </w:tr>
      <w:tr w:rsidR="00AE0E5B" w:rsidRPr="00AE0E5B" w:rsidTr="00AE0E5B">
        <w:trPr>
          <w:trHeight w:val="360"/>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Alarm</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5 independent daily alarms; hourly time signal</w:t>
            </w:r>
          </w:p>
        </w:tc>
      </w:tr>
      <w:tr w:rsidR="00AE0E5B" w:rsidRPr="00AE0E5B" w:rsidTr="00AE0E5B">
        <w:trPr>
          <w:trHeight w:val="899"/>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Others</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Full auto-calendar (until 2099); 12/24-hour format; sunrise/sunset time display; battery level indicator; button operation tone on/off; full auto LED backlight (Super Illuminator) with afterglow; selectable illumination duration: 1.5 or 3.0 seconds</w:t>
            </w:r>
          </w:p>
        </w:tc>
      </w:tr>
      <w:tr w:rsidR="00AE0E5B" w:rsidRPr="00AE0E5B" w:rsidTr="00AE0E5B">
        <w:trPr>
          <w:trHeight w:val="345"/>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Power Source</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Tough Solar power system (high-capacity solar-charging system)</w:t>
            </w:r>
          </w:p>
        </w:tc>
      </w:tr>
      <w:tr w:rsidR="00AE0E5B" w:rsidRPr="00AE0E5B" w:rsidTr="00AE0E5B">
        <w:trPr>
          <w:trHeight w:val="524"/>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75"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Continuous Operation</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75"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About 23 months with the power-saving function</w:t>
            </w:r>
            <w:r w:rsidRPr="00AE0E5B">
              <w:rPr>
                <w:rFonts w:ascii="Times New Roman" w:eastAsia="Times New Roman" w:hAnsi="Times New Roman" w:cs="Times New Roman"/>
                <w:color w:val="3366FF"/>
                <w:sz w:val="24"/>
                <w:szCs w:val="24"/>
                <w:lang w:eastAsia="en-MY"/>
              </w:rPr>
              <w:t>*1 </w:t>
            </w:r>
            <w:r w:rsidRPr="00AE0E5B">
              <w:rPr>
                <w:rFonts w:ascii="Times New Roman" w:eastAsia="Times New Roman" w:hAnsi="Times New Roman" w:cs="Times New Roman"/>
                <w:sz w:val="24"/>
                <w:szCs w:val="24"/>
                <w:lang w:eastAsia="en-MY"/>
              </w:rPr>
              <w:t>ON after full charge</w:t>
            </w:r>
          </w:p>
          <w:p w:rsidR="00AE0E5B" w:rsidRPr="00AE0E5B" w:rsidRDefault="00AE0E5B" w:rsidP="00AE0E5B">
            <w:pPr>
              <w:spacing w:after="0" w:line="240" w:lineRule="auto"/>
              <w:rPr>
                <w:rFonts w:ascii="Times New Roman" w:eastAsia="Times New Roman" w:hAnsi="Times New Roman" w:cs="Times New Roman"/>
                <w:color w:val="777777"/>
                <w:sz w:val="15"/>
                <w:szCs w:val="15"/>
                <w:lang w:eastAsia="en-MY"/>
              </w:rPr>
            </w:pPr>
            <w:r w:rsidRPr="00AE0E5B">
              <w:rPr>
                <w:rFonts w:ascii="Times New Roman" w:eastAsia="Times New Roman" w:hAnsi="Times New Roman" w:cs="Times New Roman"/>
                <w:color w:val="3366FF"/>
                <w:sz w:val="15"/>
                <w:szCs w:val="15"/>
                <w:lang w:eastAsia="en-MY"/>
              </w:rPr>
              <w:t>*1 </w:t>
            </w:r>
            <w:r w:rsidRPr="00AE0E5B">
              <w:rPr>
                <w:rFonts w:ascii="Times New Roman" w:eastAsia="Times New Roman" w:hAnsi="Times New Roman" w:cs="Times New Roman"/>
                <w:color w:val="777777"/>
                <w:sz w:val="15"/>
                <w:szCs w:val="15"/>
                <w:lang w:eastAsia="en-MY"/>
              </w:rPr>
              <w:t>Display shuts off after a certain period in a dark location</w:t>
            </w:r>
          </w:p>
        </w:tc>
      </w:tr>
      <w:tr w:rsidR="00AE0E5B" w:rsidRPr="00AE0E5B" w:rsidTr="00AE0E5B">
        <w:trPr>
          <w:trHeight w:val="554"/>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0"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Size of Case</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0"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56.9 × 53.4 × 14.5 mm (PRW-3500) </w:t>
            </w:r>
            <w:r w:rsidRPr="00AE0E5B">
              <w:rPr>
                <w:rFonts w:ascii="Times New Roman" w:eastAsia="Times New Roman" w:hAnsi="Times New Roman" w:cs="Times New Roman"/>
                <w:sz w:val="24"/>
                <w:szCs w:val="24"/>
                <w:lang w:eastAsia="en-MY"/>
              </w:rPr>
              <w:br/>
              <w:t>56.9 × 53.4 × 14.8 mm (PRW-3500Y/3500T)</w:t>
            </w:r>
          </w:p>
        </w:tc>
      </w:tr>
      <w:tr w:rsidR="00AE0E5B" w:rsidRPr="00AE0E5B" w:rsidTr="00AE0E5B">
        <w:trPr>
          <w:trHeight w:val="824"/>
          <w:tblCellSpacing w:w="0" w:type="dxa"/>
        </w:trPr>
        <w:tc>
          <w:tcPr>
            <w:tcW w:w="0" w:type="auto"/>
            <w:tcBorders>
              <w:bottom w:val="single" w:sz="6" w:space="0" w:color="CCCCCC"/>
              <w:right w:val="single" w:sz="6" w:space="0" w:color="CCCCCC"/>
            </w:tcBorders>
            <w:shd w:val="clear" w:color="auto" w:fill="EEEEEE"/>
            <w:tcMar>
              <w:top w:w="75" w:type="dxa"/>
              <w:left w:w="0" w:type="dxa"/>
              <w:bottom w:w="75" w:type="dxa"/>
              <w:right w:w="0" w:type="dxa"/>
            </w:tcMar>
            <w:vAlign w:val="center"/>
            <w:hideMark/>
          </w:tcPr>
          <w:p w:rsidR="00AE0E5B" w:rsidRPr="00AE0E5B" w:rsidRDefault="00AE0E5B" w:rsidP="00AE0E5B">
            <w:pPr>
              <w:spacing w:after="0" w:line="240" w:lineRule="auto"/>
              <w:jc w:val="center"/>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Total Weight</w:t>
            </w:r>
          </w:p>
        </w:tc>
        <w:tc>
          <w:tcPr>
            <w:tcW w:w="0" w:type="auto"/>
            <w:tcBorders>
              <w:bottom w:val="single" w:sz="6" w:space="0" w:color="CCCCCC"/>
              <w:right w:val="single" w:sz="6" w:space="0" w:color="CCCCCC"/>
            </w:tcBorders>
            <w:tcMar>
              <w:top w:w="75" w:type="dxa"/>
              <w:left w:w="0" w:type="dxa"/>
              <w:bottom w:w="75" w:type="dxa"/>
              <w:right w:w="0" w:type="dxa"/>
            </w:tcMar>
            <w:vAlign w:val="center"/>
            <w:hideMark/>
          </w:tcPr>
          <w:p w:rsidR="00AE0E5B" w:rsidRPr="00AE0E5B" w:rsidRDefault="00AE0E5B" w:rsidP="00AE0E5B">
            <w:pPr>
              <w:spacing w:after="0" w:line="240" w:lineRule="auto"/>
              <w:rPr>
                <w:rFonts w:ascii="Times New Roman" w:eastAsia="Times New Roman" w:hAnsi="Times New Roman" w:cs="Times New Roman"/>
                <w:sz w:val="24"/>
                <w:szCs w:val="24"/>
                <w:lang w:eastAsia="en-MY"/>
              </w:rPr>
            </w:pPr>
            <w:r w:rsidRPr="00AE0E5B">
              <w:rPr>
                <w:rFonts w:ascii="Times New Roman" w:eastAsia="Times New Roman" w:hAnsi="Times New Roman" w:cs="Times New Roman"/>
                <w:sz w:val="24"/>
                <w:szCs w:val="24"/>
                <w:lang w:eastAsia="en-MY"/>
              </w:rPr>
              <w:t>Approx. 89g (PRW-3500)</w:t>
            </w:r>
            <w:r w:rsidRPr="00AE0E5B">
              <w:rPr>
                <w:rFonts w:ascii="Times New Roman" w:eastAsia="Times New Roman" w:hAnsi="Times New Roman" w:cs="Times New Roman"/>
                <w:sz w:val="24"/>
                <w:szCs w:val="24"/>
                <w:lang w:eastAsia="en-MY"/>
              </w:rPr>
              <w:br/>
              <w:t>Approx. 90g (PRW-3500Y)</w:t>
            </w:r>
            <w:r w:rsidRPr="00AE0E5B">
              <w:rPr>
                <w:rFonts w:ascii="Times New Roman" w:eastAsia="Times New Roman" w:hAnsi="Times New Roman" w:cs="Times New Roman"/>
                <w:sz w:val="24"/>
                <w:szCs w:val="24"/>
                <w:lang w:eastAsia="en-MY"/>
              </w:rPr>
              <w:br/>
              <w:t>Approx. 128g (PRW-3500T)</w:t>
            </w:r>
          </w:p>
        </w:tc>
      </w:tr>
    </w:tbl>
    <w:p w:rsidR="000A6175" w:rsidRDefault="000A6175"/>
    <w:sectPr w:rsidR="000A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5B"/>
    <w:rsid w:val="000A6175"/>
    <w:rsid w:val="00AE0E5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0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5B"/>
    <w:rPr>
      <w:rFonts w:ascii="Times New Roman" w:eastAsia="Times New Roman" w:hAnsi="Times New Roman" w:cs="Times New Roman"/>
      <w:b/>
      <w:bCs/>
      <w:kern w:val="36"/>
      <w:sz w:val="48"/>
      <w:szCs w:val="48"/>
      <w:lang w:eastAsia="en-MY"/>
    </w:rPr>
  </w:style>
  <w:style w:type="paragraph" w:customStyle="1" w:styleId="h1pagetitle40103">
    <w:name w:val="h1_pagetitle401_03"/>
    <w:basedOn w:val="Normal"/>
    <w:rsid w:val="00AE0E5B"/>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rmalWeb">
    <w:name w:val="Normal (Web)"/>
    <w:basedOn w:val="Normal"/>
    <w:uiPriority w:val="99"/>
    <w:unhideWhenUsed/>
    <w:rsid w:val="00AE0E5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AE0E5B"/>
  </w:style>
  <w:style w:type="paragraph" w:customStyle="1" w:styleId="releasecmntitleb">
    <w:name w:val="release_cmn_titleb"/>
    <w:basedOn w:val="Normal"/>
    <w:rsid w:val="00AE0E5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noteb">
    <w:name w:val="noteb"/>
    <w:basedOn w:val="DefaultParagraphFont"/>
    <w:rsid w:val="00AE0E5B"/>
  </w:style>
  <w:style w:type="paragraph" w:styleId="BalloonText">
    <w:name w:val="Balloon Text"/>
    <w:basedOn w:val="Normal"/>
    <w:link w:val="BalloonTextChar"/>
    <w:uiPriority w:val="99"/>
    <w:semiHidden/>
    <w:unhideWhenUsed/>
    <w:rsid w:val="00AE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0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5B"/>
    <w:rPr>
      <w:rFonts w:ascii="Times New Roman" w:eastAsia="Times New Roman" w:hAnsi="Times New Roman" w:cs="Times New Roman"/>
      <w:b/>
      <w:bCs/>
      <w:kern w:val="36"/>
      <w:sz w:val="48"/>
      <w:szCs w:val="48"/>
      <w:lang w:eastAsia="en-MY"/>
    </w:rPr>
  </w:style>
  <w:style w:type="paragraph" w:customStyle="1" w:styleId="h1pagetitle40103">
    <w:name w:val="h1_pagetitle401_03"/>
    <w:basedOn w:val="Normal"/>
    <w:rsid w:val="00AE0E5B"/>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rmalWeb">
    <w:name w:val="Normal (Web)"/>
    <w:basedOn w:val="Normal"/>
    <w:uiPriority w:val="99"/>
    <w:unhideWhenUsed/>
    <w:rsid w:val="00AE0E5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AE0E5B"/>
  </w:style>
  <w:style w:type="paragraph" w:customStyle="1" w:styleId="releasecmntitleb">
    <w:name w:val="release_cmn_titleb"/>
    <w:basedOn w:val="Normal"/>
    <w:rsid w:val="00AE0E5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noteb">
    <w:name w:val="noteb"/>
    <w:basedOn w:val="DefaultParagraphFont"/>
    <w:rsid w:val="00AE0E5B"/>
  </w:style>
  <w:style w:type="paragraph" w:styleId="BalloonText">
    <w:name w:val="Balloon Text"/>
    <w:basedOn w:val="Normal"/>
    <w:link w:val="BalloonTextChar"/>
    <w:uiPriority w:val="99"/>
    <w:semiHidden/>
    <w:unhideWhenUsed/>
    <w:rsid w:val="00AE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0353">
      <w:bodyDiv w:val="1"/>
      <w:marLeft w:val="0"/>
      <w:marRight w:val="0"/>
      <w:marTop w:val="0"/>
      <w:marBottom w:val="0"/>
      <w:divBdr>
        <w:top w:val="none" w:sz="0" w:space="0" w:color="auto"/>
        <w:left w:val="none" w:sz="0" w:space="0" w:color="auto"/>
        <w:bottom w:val="none" w:sz="0" w:space="0" w:color="auto"/>
        <w:right w:val="none" w:sz="0" w:space="0" w:color="auto"/>
      </w:divBdr>
      <w:divsChild>
        <w:div w:id="1232042779">
          <w:marLeft w:val="0"/>
          <w:marRight w:val="0"/>
          <w:marTop w:val="0"/>
          <w:marBottom w:val="0"/>
          <w:divBdr>
            <w:top w:val="none" w:sz="0" w:space="0" w:color="auto"/>
            <w:left w:val="none" w:sz="0" w:space="0" w:color="auto"/>
            <w:bottom w:val="single" w:sz="6" w:space="0" w:color="CCCCCC"/>
            <w:right w:val="none" w:sz="0" w:space="0" w:color="auto"/>
          </w:divBdr>
          <w:divsChild>
            <w:div w:id="465974421">
              <w:marLeft w:val="0"/>
              <w:marRight w:val="0"/>
              <w:marTop w:val="0"/>
              <w:marBottom w:val="0"/>
              <w:divBdr>
                <w:top w:val="single" w:sz="6" w:space="5" w:color="CCCCCC"/>
                <w:left w:val="none" w:sz="0" w:space="0" w:color="auto"/>
                <w:bottom w:val="none" w:sz="0" w:space="0" w:color="auto"/>
                <w:right w:val="none" w:sz="0" w:space="0" w:color="auto"/>
              </w:divBdr>
            </w:div>
          </w:divsChild>
        </w:div>
        <w:div w:id="2077241423">
          <w:marLeft w:val="0"/>
          <w:marRight w:val="0"/>
          <w:marTop w:val="120"/>
          <w:marBottom w:val="525"/>
          <w:divBdr>
            <w:top w:val="none" w:sz="0" w:space="0" w:color="auto"/>
            <w:left w:val="none" w:sz="0" w:space="0" w:color="auto"/>
            <w:bottom w:val="none" w:sz="0" w:space="0" w:color="auto"/>
            <w:right w:val="none" w:sz="0" w:space="0" w:color="auto"/>
          </w:divBdr>
          <w:divsChild>
            <w:div w:id="2065370613">
              <w:marLeft w:val="0"/>
              <w:marRight w:val="0"/>
              <w:marTop w:val="120"/>
              <w:marBottom w:val="525"/>
              <w:divBdr>
                <w:top w:val="none" w:sz="0" w:space="0" w:color="auto"/>
                <w:left w:val="none" w:sz="0" w:space="0" w:color="auto"/>
                <w:bottom w:val="none" w:sz="0" w:space="0" w:color="auto"/>
                <w:right w:val="none" w:sz="0" w:space="0" w:color="auto"/>
              </w:divBdr>
              <w:divsChild>
                <w:div w:id="1709984701">
                  <w:marLeft w:val="0"/>
                  <w:marRight w:val="0"/>
                  <w:marTop w:val="0"/>
                  <w:marBottom w:val="300"/>
                  <w:divBdr>
                    <w:top w:val="none" w:sz="0" w:space="0" w:color="auto"/>
                    <w:left w:val="none" w:sz="0" w:space="0" w:color="auto"/>
                    <w:bottom w:val="none" w:sz="0" w:space="0" w:color="auto"/>
                    <w:right w:val="none" w:sz="0" w:space="0" w:color="auto"/>
                  </w:divBdr>
                </w:div>
                <w:div w:id="1099444098">
                  <w:marLeft w:val="0"/>
                  <w:marRight w:val="0"/>
                  <w:marTop w:val="0"/>
                  <w:marBottom w:val="300"/>
                  <w:divBdr>
                    <w:top w:val="none" w:sz="0" w:space="0" w:color="auto"/>
                    <w:left w:val="none" w:sz="0" w:space="0" w:color="auto"/>
                    <w:bottom w:val="none" w:sz="0" w:space="0" w:color="auto"/>
                    <w:right w:val="none" w:sz="0" w:space="0" w:color="auto"/>
                  </w:divBdr>
                </w:div>
                <w:div w:id="1283415394">
                  <w:marLeft w:val="0"/>
                  <w:marRight w:val="0"/>
                  <w:marTop w:val="0"/>
                  <w:marBottom w:val="300"/>
                  <w:divBdr>
                    <w:top w:val="none" w:sz="0" w:space="0" w:color="auto"/>
                    <w:left w:val="none" w:sz="0" w:space="0" w:color="auto"/>
                    <w:bottom w:val="none" w:sz="0" w:space="0" w:color="auto"/>
                    <w:right w:val="none" w:sz="0" w:space="0" w:color="auto"/>
                  </w:divBdr>
                  <w:divsChild>
                    <w:div w:id="360016215">
                      <w:marLeft w:val="0"/>
                      <w:marRight w:val="0"/>
                      <w:marTop w:val="0"/>
                      <w:marBottom w:val="0"/>
                      <w:divBdr>
                        <w:top w:val="none" w:sz="0" w:space="0" w:color="auto"/>
                        <w:left w:val="none" w:sz="0" w:space="0" w:color="auto"/>
                        <w:bottom w:val="none" w:sz="0" w:space="0" w:color="auto"/>
                        <w:right w:val="none" w:sz="0" w:space="0" w:color="auto"/>
                      </w:divBdr>
                      <w:divsChild>
                        <w:div w:id="654409344">
                          <w:marLeft w:val="0"/>
                          <w:marRight w:val="0"/>
                          <w:marTop w:val="0"/>
                          <w:marBottom w:val="0"/>
                          <w:divBdr>
                            <w:top w:val="none" w:sz="0" w:space="0" w:color="auto"/>
                            <w:left w:val="none" w:sz="0" w:space="0" w:color="auto"/>
                            <w:bottom w:val="none" w:sz="0" w:space="0" w:color="auto"/>
                            <w:right w:val="none" w:sz="0" w:space="0" w:color="auto"/>
                          </w:divBdr>
                        </w:div>
                        <w:div w:id="874394136">
                          <w:marLeft w:val="0"/>
                          <w:marRight w:val="0"/>
                          <w:marTop w:val="0"/>
                          <w:marBottom w:val="0"/>
                          <w:divBdr>
                            <w:top w:val="none" w:sz="0" w:space="0" w:color="auto"/>
                            <w:left w:val="none" w:sz="0" w:space="0" w:color="auto"/>
                            <w:bottom w:val="none" w:sz="0" w:space="0" w:color="auto"/>
                            <w:right w:val="none" w:sz="0" w:space="0" w:color="auto"/>
                          </w:divBdr>
                        </w:div>
                        <w:div w:id="1315530352">
                          <w:marLeft w:val="0"/>
                          <w:marRight w:val="0"/>
                          <w:marTop w:val="0"/>
                          <w:marBottom w:val="0"/>
                          <w:divBdr>
                            <w:top w:val="none" w:sz="0" w:space="0" w:color="auto"/>
                            <w:left w:val="none" w:sz="0" w:space="0" w:color="auto"/>
                            <w:bottom w:val="none" w:sz="0" w:space="0" w:color="auto"/>
                            <w:right w:val="none" w:sz="0" w:space="0" w:color="auto"/>
                          </w:divBdr>
                        </w:div>
                        <w:div w:id="260112680">
                          <w:marLeft w:val="0"/>
                          <w:marRight w:val="0"/>
                          <w:marTop w:val="0"/>
                          <w:marBottom w:val="0"/>
                          <w:divBdr>
                            <w:top w:val="none" w:sz="0" w:space="0" w:color="auto"/>
                            <w:left w:val="none" w:sz="0" w:space="0" w:color="auto"/>
                            <w:bottom w:val="none" w:sz="0" w:space="0" w:color="auto"/>
                            <w:right w:val="none" w:sz="0" w:space="0" w:color="auto"/>
                          </w:divBdr>
                        </w:div>
                        <w:div w:id="1373506155">
                          <w:marLeft w:val="0"/>
                          <w:marRight w:val="0"/>
                          <w:marTop w:val="0"/>
                          <w:marBottom w:val="0"/>
                          <w:divBdr>
                            <w:top w:val="none" w:sz="0" w:space="0" w:color="auto"/>
                            <w:left w:val="none" w:sz="0" w:space="0" w:color="auto"/>
                            <w:bottom w:val="none" w:sz="0" w:space="0" w:color="auto"/>
                            <w:right w:val="none" w:sz="0" w:space="0" w:color="auto"/>
                          </w:divBdr>
                        </w:div>
                        <w:div w:id="588127001">
                          <w:marLeft w:val="0"/>
                          <w:marRight w:val="0"/>
                          <w:marTop w:val="0"/>
                          <w:marBottom w:val="0"/>
                          <w:divBdr>
                            <w:top w:val="none" w:sz="0" w:space="0" w:color="auto"/>
                            <w:left w:val="none" w:sz="0" w:space="0" w:color="auto"/>
                            <w:bottom w:val="none" w:sz="0" w:space="0" w:color="auto"/>
                            <w:right w:val="none" w:sz="0" w:space="0" w:color="auto"/>
                          </w:divBdr>
                        </w:div>
                        <w:div w:id="650985745">
                          <w:marLeft w:val="0"/>
                          <w:marRight w:val="0"/>
                          <w:marTop w:val="0"/>
                          <w:marBottom w:val="0"/>
                          <w:divBdr>
                            <w:top w:val="none" w:sz="0" w:space="0" w:color="auto"/>
                            <w:left w:val="none" w:sz="0" w:space="0" w:color="auto"/>
                            <w:bottom w:val="none" w:sz="0" w:space="0" w:color="auto"/>
                            <w:right w:val="none" w:sz="0" w:space="0" w:color="auto"/>
                          </w:divBdr>
                        </w:div>
                        <w:div w:id="895580218">
                          <w:marLeft w:val="0"/>
                          <w:marRight w:val="0"/>
                          <w:marTop w:val="0"/>
                          <w:marBottom w:val="0"/>
                          <w:divBdr>
                            <w:top w:val="none" w:sz="0" w:space="0" w:color="auto"/>
                            <w:left w:val="none" w:sz="0" w:space="0" w:color="auto"/>
                            <w:bottom w:val="none" w:sz="0" w:space="0" w:color="auto"/>
                            <w:right w:val="none" w:sz="0" w:space="0" w:color="auto"/>
                          </w:divBdr>
                        </w:div>
                        <w:div w:id="1691952869">
                          <w:marLeft w:val="0"/>
                          <w:marRight w:val="0"/>
                          <w:marTop w:val="0"/>
                          <w:marBottom w:val="0"/>
                          <w:divBdr>
                            <w:top w:val="none" w:sz="0" w:space="0" w:color="auto"/>
                            <w:left w:val="none" w:sz="0" w:space="0" w:color="auto"/>
                            <w:bottom w:val="none" w:sz="0" w:space="0" w:color="auto"/>
                            <w:right w:val="none" w:sz="0" w:space="0" w:color="auto"/>
                          </w:divBdr>
                        </w:div>
                        <w:div w:id="837429159">
                          <w:marLeft w:val="0"/>
                          <w:marRight w:val="0"/>
                          <w:marTop w:val="0"/>
                          <w:marBottom w:val="0"/>
                          <w:divBdr>
                            <w:top w:val="none" w:sz="0" w:space="0" w:color="auto"/>
                            <w:left w:val="none" w:sz="0" w:space="0" w:color="auto"/>
                            <w:bottom w:val="none" w:sz="0" w:space="0" w:color="auto"/>
                            <w:right w:val="none" w:sz="0" w:space="0" w:color="auto"/>
                          </w:divBdr>
                        </w:div>
                        <w:div w:id="1263681728">
                          <w:marLeft w:val="0"/>
                          <w:marRight w:val="0"/>
                          <w:marTop w:val="0"/>
                          <w:marBottom w:val="0"/>
                          <w:divBdr>
                            <w:top w:val="none" w:sz="0" w:space="0" w:color="auto"/>
                            <w:left w:val="none" w:sz="0" w:space="0" w:color="auto"/>
                            <w:bottom w:val="none" w:sz="0" w:space="0" w:color="auto"/>
                            <w:right w:val="none" w:sz="0" w:space="0" w:color="auto"/>
                          </w:divBdr>
                        </w:div>
                        <w:div w:id="288707850">
                          <w:marLeft w:val="0"/>
                          <w:marRight w:val="0"/>
                          <w:marTop w:val="0"/>
                          <w:marBottom w:val="0"/>
                          <w:divBdr>
                            <w:top w:val="none" w:sz="0" w:space="0" w:color="auto"/>
                            <w:left w:val="none" w:sz="0" w:space="0" w:color="auto"/>
                            <w:bottom w:val="none" w:sz="0" w:space="0" w:color="auto"/>
                            <w:right w:val="none" w:sz="0" w:space="0" w:color="auto"/>
                          </w:divBdr>
                        </w:div>
                        <w:div w:id="354431960">
                          <w:marLeft w:val="0"/>
                          <w:marRight w:val="0"/>
                          <w:marTop w:val="0"/>
                          <w:marBottom w:val="0"/>
                          <w:divBdr>
                            <w:top w:val="none" w:sz="0" w:space="0" w:color="auto"/>
                            <w:left w:val="none" w:sz="0" w:space="0" w:color="auto"/>
                            <w:bottom w:val="none" w:sz="0" w:space="0" w:color="auto"/>
                            <w:right w:val="none" w:sz="0" w:space="0" w:color="auto"/>
                          </w:divBdr>
                        </w:div>
                        <w:div w:id="68698027">
                          <w:marLeft w:val="0"/>
                          <w:marRight w:val="0"/>
                          <w:marTop w:val="0"/>
                          <w:marBottom w:val="0"/>
                          <w:divBdr>
                            <w:top w:val="none" w:sz="0" w:space="0" w:color="auto"/>
                            <w:left w:val="none" w:sz="0" w:space="0" w:color="auto"/>
                            <w:bottom w:val="none" w:sz="0" w:space="0" w:color="auto"/>
                            <w:right w:val="none" w:sz="0" w:space="0" w:color="auto"/>
                          </w:divBdr>
                        </w:div>
                        <w:div w:id="426971067">
                          <w:marLeft w:val="0"/>
                          <w:marRight w:val="0"/>
                          <w:marTop w:val="0"/>
                          <w:marBottom w:val="0"/>
                          <w:divBdr>
                            <w:top w:val="none" w:sz="0" w:space="0" w:color="auto"/>
                            <w:left w:val="none" w:sz="0" w:space="0" w:color="auto"/>
                            <w:bottom w:val="none" w:sz="0" w:space="0" w:color="auto"/>
                            <w:right w:val="none" w:sz="0" w:space="0" w:color="auto"/>
                          </w:divBdr>
                        </w:div>
                        <w:div w:id="400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2291">
                  <w:marLeft w:val="0"/>
                  <w:marRight w:val="0"/>
                  <w:marTop w:val="0"/>
                  <w:marBottom w:val="0"/>
                  <w:divBdr>
                    <w:top w:val="none" w:sz="0" w:space="0" w:color="auto"/>
                    <w:left w:val="none" w:sz="0" w:space="0" w:color="auto"/>
                    <w:bottom w:val="none" w:sz="0" w:space="0" w:color="auto"/>
                    <w:right w:val="none" w:sz="0" w:space="0" w:color="auto"/>
                  </w:divBdr>
                  <w:divsChild>
                    <w:div w:id="381708679">
                      <w:marLeft w:val="0"/>
                      <w:marRight w:val="0"/>
                      <w:marTop w:val="0"/>
                      <w:marBottom w:val="0"/>
                      <w:divBdr>
                        <w:top w:val="none" w:sz="0" w:space="0" w:color="auto"/>
                        <w:left w:val="none" w:sz="0" w:space="0" w:color="auto"/>
                        <w:bottom w:val="none" w:sz="0" w:space="0" w:color="auto"/>
                        <w:right w:val="none" w:sz="0" w:space="0" w:color="auto"/>
                      </w:divBdr>
                    </w:div>
                    <w:div w:id="426662065">
                      <w:marLeft w:val="0"/>
                      <w:marRight w:val="0"/>
                      <w:marTop w:val="0"/>
                      <w:marBottom w:val="0"/>
                      <w:divBdr>
                        <w:top w:val="none" w:sz="0" w:space="0" w:color="auto"/>
                        <w:left w:val="none" w:sz="0" w:space="0" w:color="auto"/>
                        <w:bottom w:val="none" w:sz="0" w:space="0" w:color="auto"/>
                        <w:right w:val="none" w:sz="0" w:space="0" w:color="auto"/>
                      </w:divBdr>
                    </w:div>
                    <w:div w:id="842356065">
                      <w:marLeft w:val="0"/>
                      <w:marRight w:val="0"/>
                      <w:marTop w:val="0"/>
                      <w:marBottom w:val="0"/>
                      <w:divBdr>
                        <w:top w:val="none" w:sz="0" w:space="0" w:color="auto"/>
                        <w:left w:val="none" w:sz="0" w:space="0" w:color="auto"/>
                        <w:bottom w:val="none" w:sz="0" w:space="0" w:color="auto"/>
                        <w:right w:val="none" w:sz="0" w:space="0" w:color="auto"/>
                      </w:divBdr>
                    </w:div>
                    <w:div w:id="463037381">
                      <w:marLeft w:val="0"/>
                      <w:marRight w:val="0"/>
                      <w:marTop w:val="0"/>
                      <w:marBottom w:val="0"/>
                      <w:divBdr>
                        <w:top w:val="none" w:sz="0" w:space="0" w:color="auto"/>
                        <w:left w:val="none" w:sz="0" w:space="0" w:color="auto"/>
                        <w:bottom w:val="none" w:sz="0" w:space="0" w:color="auto"/>
                        <w:right w:val="none" w:sz="0" w:space="0" w:color="auto"/>
                      </w:divBdr>
                    </w:div>
                  </w:divsChild>
                </w:div>
                <w:div w:id="88476209">
                  <w:marLeft w:val="0"/>
                  <w:marRight w:val="0"/>
                  <w:marTop w:val="0"/>
                  <w:marBottom w:val="300"/>
                  <w:divBdr>
                    <w:top w:val="none" w:sz="0" w:space="0" w:color="auto"/>
                    <w:left w:val="none" w:sz="0" w:space="0" w:color="auto"/>
                    <w:bottom w:val="none" w:sz="0" w:space="0" w:color="auto"/>
                    <w:right w:val="none" w:sz="0" w:space="0" w:color="auto"/>
                  </w:divBdr>
                </w:div>
                <w:div w:id="714357474">
                  <w:marLeft w:val="0"/>
                  <w:marRight w:val="0"/>
                  <w:marTop w:val="0"/>
                  <w:marBottom w:val="300"/>
                  <w:divBdr>
                    <w:top w:val="none" w:sz="0" w:space="0" w:color="auto"/>
                    <w:left w:val="none" w:sz="0" w:space="0" w:color="auto"/>
                    <w:bottom w:val="none" w:sz="0" w:space="0" w:color="auto"/>
                    <w:right w:val="none" w:sz="0" w:space="0" w:color="auto"/>
                  </w:divBdr>
                  <w:divsChild>
                    <w:div w:id="134182857">
                      <w:marLeft w:val="0"/>
                      <w:marRight w:val="0"/>
                      <w:marTop w:val="0"/>
                      <w:marBottom w:val="0"/>
                      <w:divBdr>
                        <w:top w:val="none" w:sz="0" w:space="0" w:color="auto"/>
                        <w:left w:val="none" w:sz="0" w:space="0" w:color="auto"/>
                        <w:bottom w:val="none" w:sz="0" w:space="0" w:color="auto"/>
                        <w:right w:val="none" w:sz="0" w:space="0" w:color="auto"/>
                      </w:divBdr>
                    </w:div>
                    <w:div w:id="2137333954">
                      <w:marLeft w:val="0"/>
                      <w:marRight w:val="0"/>
                      <w:marTop w:val="0"/>
                      <w:marBottom w:val="0"/>
                      <w:divBdr>
                        <w:top w:val="none" w:sz="0" w:space="0" w:color="auto"/>
                        <w:left w:val="none" w:sz="0" w:space="0" w:color="auto"/>
                        <w:bottom w:val="none" w:sz="0" w:space="0" w:color="auto"/>
                        <w:right w:val="none" w:sz="0" w:space="0" w:color="auto"/>
                      </w:divBdr>
                    </w:div>
                    <w:div w:id="851604126">
                      <w:marLeft w:val="0"/>
                      <w:marRight w:val="0"/>
                      <w:marTop w:val="0"/>
                      <w:marBottom w:val="0"/>
                      <w:divBdr>
                        <w:top w:val="none" w:sz="0" w:space="0" w:color="auto"/>
                        <w:left w:val="none" w:sz="0" w:space="0" w:color="auto"/>
                        <w:bottom w:val="none" w:sz="0" w:space="0" w:color="auto"/>
                        <w:right w:val="none" w:sz="0" w:space="0" w:color="auto"/>
                      </w:divBdr>
                    </w:div>
                    <w:div w:id="1258176856">
                      <w:marLeft w:val="0"/>
                      <w:marRight w:val="0"/>
                      <w:marTop w:val="0"/>
                      <w:marBottom w:val="0"/>
                      <w:divBdr>
                        <w:top w:val="none" w:sz="0" w:space="0" w:color="auto"/>
                        <w:left w:val="none" w:sz="0" w:space="0" w:color="auto"/>
                        <w:bottom w:val="none" w:sz="0" w:space="0" w:color="auto"/>
                        <w:right w:val="none" w:sz="0" w:space="0" w:color="auto"/>
                      </w:divBdr>
                    </w:div>
                    <w:div w:id="1483933630">
                      <w:marLeft w:val="0"/>
                      <w:marRight w:val="0"/>
                      <w:marTop w:val="0"/>
                      <w:marBottom w:val="0"/>
                      <w:divBdr>
                        <w:top w:val="none" w:sz="0" w:space="0" w:color="auto"/>
                        <w:left w:val="none" w:sz="0" w:space="0" w:color="auto"/>
                        <w:bottom w:val="none" w:sz="0" w:space="0" w:color="auto"/>
                        <w:right w:val="none" w:sz="0" w:space="0" w:color="auto"/>
                      </w:divBdr>
                    </w:div>
                    <w:div w:id="357002092">
                      <w:marLeft w:val="0"/>
                      <w:marRight w:val="0"/>
                      <w:marTop w:val="0"/>
                      <w:marBottom w:val="0"/>
                      <w:divBdr>
                        <w:top w:val="none" w:sz="0" w:space="0" w:color="auto"/>
                        <w:left w:val="none" w:sz="0" w:space="0" w:color="auto"/>
                        <w:bottom w:val="none" w:sz="0" w:space="0" w:color="auto"/>
                        <w:right w:val="none" w:sz="0" w:space="0" w:color="auto"/>
                      </w:divBdr>
                    </w:div>
                    <w:div w:id="1022896436">
                      <w:marLeft w:val="0"/>
                      <w:marRight w:val="0"/>
                      <w:marTop w:val="0"/>
                      <w:marBottom w:val="0"/>
                      <w:divBdr>
                        <w:top w:val="none" w:sz="0" w:space="0" w:color="auto"/>
                        <w:left w:val="none" w:sz="0" w:space="0" w:color="auto"/>
                        <w:bottom w:val="none" w:sz="0" w:space="0" w:color="auto"/>
                        <w:right w:val="none" w:sz="0" w:space="0" w:color="auto"/>
                      </w:divBdr>
                    </w:div>
                    <w:div w:id="1009529771">
                      <w:marLeft w:val="0"/>
                      <w:marRight w:val="0"/>
                      <w:marTop w:val="0"/>
                      <w:marBottom w:val="0"/>
                      <w:divBdr>
                        <w:top w:val="none" w:sz="0" w:space="0" w:color="auto"/>
                        <w:left w:val="none" w:sz="0" w:space="0" w:color="auto"/>
                        <w:bottom w:val="none" w:sz="0" w:space="0" w:color="auto"/>
                        <w:right w:val="none" w:sz="0" w:space="0" w:color="auto"/>
                      </w:divBdr>
                    </w:div>
                    <w:div w:id="1340620736">
                      <w:marLeft w:val="0"/>
                      <w:marRight w:val="0"/>
                      <w:marTop w:val="0"/>
                      <w:marBottom w:val="0"/>
                      <w:divBdr>
                        <w:top w:val="none" w:sz="0" w:space="0" w:color="auto"/>
                        <w:left w:val="none" w:sz="0" w:space="0" w:color="auto"/>
                        <w:bottom w:val="none" w:sz="0" w:space="0" w:color="auto"/>
                        <w:right w:val="none" w:sz="0" w:space="0" w:color="auto"/>
                      </w:divBdr>
                    </w:div>
                    <w:div w:id="1037699933">
                      <w:marLeft w:val="0"/>
                      <w:marRight w:val="0"/>
                      <w:marTop w:val="0"/>
                      <w:marBottom w:val="0"/>
                      <w:divBdr>
                        <w:top w:val="none" w:sz="0" w:space="0" w:color="auto"/>
                        <w:left w:val="none" w:sz="0" w:space="0" w:color="auto"/>
                        <w:bottom w:val="none" w:sz="0" w:space="0" w:color="auto"/>
                        <w:right w:val="none" w:sz="0" w:space="0" w:color="auto"/>
                      </w:divBdr>
                    </w:div>
                    <w:div w:id="2096047877">
                      <w:marLeft w:val="0"/>
                      <w:marRight w:val="0"/>
                      <w:marTop w:val="0"/>
                      <w:marBottom w:val="0"/>
                      <w:divBdr>
                        <w:top w:val="none" w:sz="0" w:space="0" w:color="auto"/>
                        <w:left w:val="none" w:sz="0" w:space="0" w:color="auto"/>
                        <w:bottom w:val="none" w:sz="0" w:space="0" w:color="auto"/>
                        <w:right w:val="none" w:sz="0" w:space="0" w:color="auto"/>
                      </w:divBdr>
                    </w:div>
                    <w:div w:id="2136020491">
                      <w:marLeft w:val="0"/>
                      <w:marRight w:val="0"/>
                      <w:marTop w:val="0"/>
                      <w:marBottom w:val="0"/>
                      <w:divBdr>
                        <w:top w:val="none" w:sz="0" w:space="0" w:color="auto"/>
                        <w:left w:val="none" w:sz="0" w:space="0" w:color="auto"/>
                        <w:bottom w:val="none" w:sz="0" w:space="0" w:color="auto"/>
                        <w:right w:val="none" w:sz="0" w:space="0" w:color="auto"/>
                      </w:divBdr>
                    </w:div>
                    <w:div w:id="891695837">
                      <w:marLeft w:val="0"/>
                      <w:marRight w:val="0"/>
                      <w:marTop w:val="0"/>
                      <w:marBottom w:val="0"/>
                      <w:divBdr>
                        <w:top w:val="none" w:sz="0" w:space="0" w:color="auto"/>
                        <w:left w:val="none" w:sz="0" w:space="0" w:color="auto"/>
                        <w:bottom w:val="none" w:sz="0" w:space="0" w:color="auto"/>
                        <w:right w:val="none" w:sz="0" w:space="0" w:color="auto"/>
                      </w:divBdr>
                    </w:div>
                    <w:div w:id="1743720076">
                      <w:marLeft w:val="0"/>
                      <w:marRight w:val="0"/>
                      <w:marTop w:val="0"/>
                      <w:marBottom w:val="0"/>
                      <w:divBdr>
                        <w:top w:val="none" w:sz="0" w:space="0" w:color="auto"/>
                        <w:left w:val="none" w:sz="0" w:space="0" w:color="auto"/>
                        <w:bottom w:val="none" w:sz="0" w:space="0" w:color="auto"/>
                        <w:right w:val="none" w:sz="0" w:space="0" w:color="auto"/>
                      </w:divBdr>
                    </w:div>
                    <w:div w:id="647634246">
                      <w:marLeft w:val="0"/>
                      <w:marRight w:val="0"/>
                      <w:marTop w:val="0"/>
                      <w:marBottom w:val="0"/>
                      <w:divBdr>
                        <w:top w:val="none" w:sz="0" w:space="0" w:color="auto"/>
                        <w:left w:val="none" w:sz="0" w:space="0" w:color="auto"/>
                        <w:bottom w:val="none" w:sz="0" w:space="0" w:color="auto"/>
                        <w:right w:val="none" w:sz="0" w:space="0" w:color="auto"/>
                      </w:divBdr>
                    </w:div>
                    <w:div w:id="425464954">
                      <w:marLeft w:val="0"/>
                      <w:marRight w:val="0"/>
                      <w:marTop w:val="0"/>
                      <w:marBottom w:val="0"/>
                      <w:divBdr>
                        <w:top w:val="none" w:sz="0" w:space="0" w:color="auto"/>
                        <w:left w:val="none" w:sz="0" w:space="0" w:color="auto"/>
                        <w:bottom w:val="none" w:sz="0" w:space="0" w:color="auto"/>
                        <w:right w:val="none" w:sz="0" w:space="0" w:color="auto"/>
                      </w:divBdr>
                    </w:div>
                    <w:div w:id="333731197">
                      <w:marLeft w:val="0"/>
                      <w:marRight w:val="0"/>
                      <w:marTop w:val="0"/>
                      <w:marBottom w:val="0"/>
                      <w:divBdr>
                        <w:top w:val="none" w:sz="0" w:space="0" w:color="auto"/>
                        <w:left w:val="none" w:sz="0" w:space="0" w:color="auto"/>
                        <w:bottom w:val="none" w:sz="0" w:space="0" w:color="auto"/>
                        <w:right w:val="none" w:sz="0" w:space="0" w:color="auto"/>
                      </w:divBdr>
                    </w:div>
                    <w:div w:id="817496420">
                      <w:marLeft w:val="0"/>
                      <w:marRight w:val="0"/>
                      <w:marTop w:val="0"/>
                      <w:marBottom w:val="0"/>
                      <w:divBdr>
                        <w:top w:val="none" w:sz="0" w:space="0" w:color="auto"/>
                        <w:left w:val="none" w:sz="0" w:space="0" w:color="auto"/>
                        <w:bottom w:val="none" w:sz="0" w:space="0" w:color="auto"/>
                        <w:right w:val="none" w:sz="0" w:space="0" w:color="auto"/>
                      </w:divBdr>
                    </w:div>
                    <w:div w:id="1601335539">
                      <w:marLeft w:val="0"/>
                      <w:marRight w:val="0"/>
                      <w:marTop w:val="0"/>
                      <w:marBottom w:val="0"/>
                      <w:divBdr>
                        <w:top w:val="none" w:sz="0" w:space="0" w:color="auto"/>
                        <w:left w:val="none" w:sz="0" w:space="0" w:color="auto"/>
                        <w:bottom w:val="none" w:sz="0" w:space="0" w:color="auto"/>
                        <w:right w:val="none" w:sz="0" w:space="0" w:color="auto"/>
                      </w:divBdr>
                    </w:div>
                    <w:div w:id="1187794481">
                      <w:marLeft w:val="0"/>
                      <w:marRight w:val="0"/>
                      <w:marTop w:val="0"/>
                      <w:marBottom w:val="0"/>
                      <w:divBdr>
                        <w:top w:val="none" w:sz="0" w:space="0" w:color="auto"/>
                        <w:left w:val="none" w:sz="0" w:space="0" w:color="auto"/>
                        <w:bottom w:val="none" w:sz="0" w:space="0" w:color="auto"/>
                        <w:right w:val="none" w:sz="0" w:space="0" w:color="auto"/>
                      </w:divBdr>
                    </w:div>
                    <w:div w:id="1409767910">
                      <w:marLeft w:val="0"/>
                      <w:marRight w:val="0"/>
                      <w:marTop w:val="0"/>
                      <w:marBottom w:val="0"/>
                      <w:divBdr>
                        <w:top w:val="none" w:sz="0" w:space="0" w:color="auto"/>
                        <w:left w:val="none" w:sz="0" w:space="0" w:color="auto"/>
                        <w:bottom w:val="none" w:sz="0" w:space="0" w:color="auto"/>
                        <w:right w:val="none" w:sz="0" w:space="0" w:color="auto"/>
                      </w:divBdr>
                    </w:div>
                    <w:div w:id="2112629520">
                      <w:marLeft w:val="0"/>
                      <w:marRight w:val="0"/>
                      <w:marTop w:val="0"/>
                      <w:marBottom w:val="0"/>
                      <w:divBdr>
                        <w:top w:val="none" w:sz="0" w:space="0" w:color="auto"/>
                        <w:left w:val="none" w:sz="0" w:space="0" w:color="auto"/>
                        <w:bottom w:val="none" w:sz="0" w:space="0" w:color="auto"/>
                        <w:right w:val="none" w:sz="0" w:space="0" w:color="auto"/>
                      </w:divBdr>
                    </w:div>
                    <w:div w:id="264191099">
                      <w:marLeft w:val="0"/>
                      <w:marRight w:val="0"/>
                      <w:marTop w:val="0"/>
                      <w:marBottom w:val="0"/>
                      <w:divBdr>
                        <w:top w:val="none" w:sz="0" w:space="0" w:color="auto"/>
                        <w:left w:val="none" w:sz="0" w:space="0" w:color="auto"/>
                        <w:bottom w:val="none" w:sz="0" w:space="0" w:color="auto"/>
                        <w:right w:val="none" w:sz="0" w:space="0" w:color="auto"/>
                      </w:divBdr>
                    </w:div>
                    <w:div w:id="1369333817">
                      <w:marLeft w:val="0"/>
                      <w:marRight w:val="0"/>
                      <w:marTop w:val="0"/>
                      <w:marBottom w:val="0"/>
                      <w:divBdr>
                        <w:top w:val="none" w:sz="0" w:space="0" w:color="auto"/>
                        <w:left w:val="none" w:sz="0" w:space="0" w:color="auto"/>
                        <w:bottom w:val="none" w:sz="0" w:space="0" w:color="auto"/>
                        <w:right w:val="none" w:sz="0" w:space="0" w:color="auto"/>
                      </w:divBdr>
                    </w:div>
                    <w:div w:id="185099275">
                      <w:marLeft w:val="0"/>
                      <w:marRight w:val="0"/>
                      <w:marTop w:val="0"/>
                      <w:marBottom w:val="0"/>
                      <w:divBdr>
                        <w:top w:val="none" w:sz="0" w:space="0" w:color="auto"/>
                        <w:left w:val="none" w:sz="0" w:space="0" w:color="auto"/>
                        <w:bottom w:val="none" w:sz="0" w:space="0" w:color="auto"/>
                        <w:right w:val="none" w:sz="0" w:space="0" w:color="auto"/>
                      </w:divBdr>
                    </w:div>
                    <w:div w:id="662318119">
                      <w:marLeft w:val="0"/>
                      <w:marRight w:val="0"/>
                      <w:marTop w:val="0"/>
                      <w:marBottom w:val="0"/>
                      <w:divBdr>
                        <w:top w:val="none" w:sz="0" w:space="0" w:color="auto"/>
                        <w:left w:val="none" w:sz="0" w:space="0" w:color="auto"/>
                        <w:bottom w:val="none" w:sz="0" w:space="0" w:color="auto"/>
                        <w:right w:val="none" w:sz="0" w:space="0" w:color="auto"/>
                      </w:divBdr>
                    </w:div>
                    <w:div w:id="1722439657">
                      <w:marLeft w:val="0"/>
                      <w:marRight w:val="0"/>
                      <w:marTop w:val="0"/>
                      <w:marBottom w:val="0"/>
                      <w:divBdr>
                        <w:top w:val="none" w:sz="0" w:space="0" w:color="auto"/>
                        <w:left w:val="none" w:sz="0" w:space="0" w:color="auto"/>
                        <w:bottom w:val="none" w:sz="0" w:space="0" w:color="auto"/>
                        <w:right w:val="none" w:sz="0" w:space="0" w:color="auto"/>
                      </w:divBdr>
                    </w:div>
                    <w:div w:id="969021793">
                      <w:marLeft w:val="0"/>
                      <w:marRight w:val="0"/>
                      <w:marTop w:val="0"/>
                      <w:marBottom w:val="0"/>
                      <w:divBdr>
                        <w:top w:val="none" w:sz="0" w:space="0" w:color="auto"/>
                        <w:left w:val="none" w:sz="0" w:space="0" w:color="auto"/>
                        <w:bottom w:val="none" w:sz="0" w:space="0" w:color="auto"/>
                        <w:right w:val="none" w:sz="0" w:space="0" w:color="auto"/>
                      </w:divBdr>
                    </w:div>
                    <w:div w:id="580874827">
                      <w:marLeft w:val="0"/>
                      <w:marRight w:val="0"/>
                      <w:marTop w:val="0"/>
                      <w:marBottom w:val="0"/>
                      <w:divBdr>
                        <w:top w:val="none" w:sz="0" w:space="0" w:color="auto"/>
                        <w:left w:val="none" w:sz="0" w:space="0" w:color="auto"/>
                        <w:bottom w:val="none" w:sz="0" w:space="0" w:color="auto"/>
                        <w:right w:val="none" w:sz="0" w:space="0" w:color="auto"/>
                      </w:divBdr>
                    </w:div>
                    <w:div w:id="1243612279">
                      <w:marLeft w:val="0"/>
                      <w:marRight w:val="0"/>
                      <w:marTop w:val="0"/>
                      <w:marBottom w:val="0"/>
                      <w:divBdr>
                        <w:top w:val="none" w:sz="0" w:space="0" w:color="auto"/>
                        <w:left w:val="none" w:sz="0" w:space="0" w:color="auto"/>
                        <w:bottom w:val="none" w:sz="0" w:space="0" w:color="auto"/>
                        <w:right w:val="none" w:sz="0" w:space="0" w:color="auto"/>
                      </w:divBdr>
                      <w:divsChild>
                        <w:div w:id="1561021153">
                          <w:marLeft w:val="0"/>
                          <w:marRight w:val="0"/>
                          <w:marTop w:val="0"/>
                          <w:marBottom w:val="0"/>
                          <w:divBdr>
                            <w:top w:val="none" w:sz="0" w:space="0" w:color="auto"/>
                            <w:left w:val="none" w:sz="0" w:space="0" w:color="auto"/>
                            <w:bottom w:val="none" w:sz="0" w:space="0" w:color="auto"/>
                            <w:right w:val="none" w:sz="0" w:space="0" w:color="auto"/>
                          </w:divBdr>
                        </w:div>
                      </w:divsChild>
                    </w:div>
                    <w:div w:id="1303660718">
                      <w:marLeft w:val="0"/>
                      <w:marRight w:val="0"/>
                      <w:marTop w:val="0"/>
                      <w:marBottom w:val="0"/>
                      <w:divBdr>
                        <w:top w:val="none" w:sz="0" w:space="0" w:color="auto"/>
                        <w:left w:val="none" w:sz="0" w:space="0" w:color="auto"/>
                        <w:bottom w:val="none" w:sz="0" w:space="0" w:color="auto"/>
                        <w:right w:val="none" w:sz="0" w:space="0" w:color="auto"/>
                      </w:divBdr>
                    </w:div>
                    <w:div w:id="1334989654">
                      <w:marLeft w:val="0"/>
                      <w:marRight w:val="0"/>
                      <w:marTop w:val="0"/>
                      <w:marBottom w:val="0"/>
                      <w:divBdr>
                        <w:top w:val="none" w:sz="0" w:space="0" w:color="auto"/>
                        <w:left w:val="none" w:sz="0" w:space="0" w:color="auto"/>
                        <w:bottom w:val="none" w:sz="0" w:space="0" w:color="auto"/>
                        <w:right w:val="none" w:sz="0" w:space="0" w:color="auto"/>
                      </w:divBdr>
                    </w:div>
                    <w:div w:id="617371935">
                      <w:marLeft w:val="0"/>
                      <w:marRight w:val="0"/>
                      <w:marTop w:val="0"/>
                      <w:marBottom w:val="0"/>
                      <w:divBdr>
                        <w:top w:val="none" w:sz="0" w:space="0" w:color="auto"/>
                        <w:left w:val="none" w:sz="0" w:space="0" w:color="auto"/>
                        <w:bottom w:val="none" w:sz="0" w:space="0" w:color="auto"/>
                        <w:right w:val="none" w:sz="0" w:space="0" w:color="auto"/>
                      </w:divBdr>
                    </w:div>
                    <w:div w:id="2682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Office Word</Application>
  <DocSecurity>0</DocSecurity>
  <Lines>33</Lines>
  <Paragraphs>9</Paragraphs>
  <ScaleCrop>false</ScaleCrop>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MHPRODUCT01</dc:creator>
  <cp:lastModifiedBy>MHPRODUCT01</cp:lastModifiedBy>
  <cp:revision>1</cp:revision>
  <dcterms:created xsi:type="dcterms:W3CDTF">2015-04-22T01:39:00Z</dcterms:created>
  <dcterms:modified xsi:type="dcterms:W3CDTF">2015-04-22T01:40:00Z</dcterms:modified>
</cp:coreProperties>
</file>